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9E" w:rsidRDefault="000F399E" w:rsidP="000F399E">
      <w:pPr>
        <w:jc w:val="both"/>
      </w:pPr>
    </w:p>
    <w:p w:rsidR="000F399E" w:rsidRDefault="000F399E" w:rsidP="009704C7">
      <w:pPr>
        <w:jc w:val="both"/>
      </w:pPr>
      <w:r>
        <w:t xml:space="preserve">По сообщению </w:t>
      </w:r>
      <w:proofErr w:type="gramStart"/>
      <w:r>
        <w:t>пресс-службы Министерства благоустройства</w:t>
      </w:r>
      <w:proofErr w:type="gramEnd"/>
      <w:r>
        <w:t xml:space="preserve"> Московской области министерством даны рекомендации по элементам оформления к зимнему сезону 2019-2020 годов и новогодним праздникам.</w:t>
      </w:r>
    </w:p>
    <w:p w:rsidR="009704C7" w:rsidRDefault="009704C7" w:rsidP="009704C7">
      <w:pPr>
        <w:jc w:val="both"/>
      </w:pPr>
    </w:p>
    <w:p w:rsidR="000F399E" w:rsidRDefault="006436F5" w:rsidP="009704C7">
      <w:pPr>
        <w:jc w:val="both"/>
      </w:pPr>
      <w:r>
        <w:t>О</w:t>
      </w:r>
      <w:r w:rsidR="000F399E">
        <w:t xml:space="preserve">бязательными элементами зимнего сезона станут: катки, лыжные трассы, новогодние елки, ярмарки, тюбинговые горки, горки на естественных </w:t>
      </w:r>
      <w:r>
        <w:t>рельефах.</w:t>
      </w:r>
    </w:p>
    <w:p w:rsidR="009704C7" w:rsidRDefault="009704C7" w:rsidP="009704C7">
      <w:pPr>
        <w:jc w:val="both"/>
      </w:pPr>
    </w:p>
    <w:p w:rsidR="000F399E" w:rsidRDefault="006436F5" w:rsidP="009704C7">
      <w:pPr>
        <w:jc w:val="both"/>
      </w:pPr>
      <w:r>
        <w:t>У</w:t>
      </w:r>
      <w:r w:rsidR="000F399E">
        <w:t>станавливаемые на общественных пространствах елки должны соответствовать следующим размерам: малые – восемь метров, средние – 8-12 метров, крупные – от 12 метров. Также на территории дворов рекомендуется устанавливать елки высотой от трех метров.</w:t>
      </w:r>
    </w:p>
    <w:p w:rsidR="009704C7" w:rsidRDefault="009704C7" w:rsidP="009704C7">
      <w:pPr>
        <w:jc w:val="both"/>
      </w:pPr>
    </w:p>
    <w:p w:rsidR="000F399E" w:rsidRDefault="006436F5" w:rsidP="009704C7">
      <w:pPr>
        <w:jc w:val="both"/>
      </w:pPr>
      <w:r>
        <w:t>Р</w:t>
      </w:r>
      <w:r w:rsidR="000F399E">
        <w:t xml:space="preserve">екомендуется оснащать деревья </w:t>
      </w:r>
      <w:proofErr w:type="spellStart"/>
      <w:r w:rsidR="000F399E">
        <w:t>брендированным</w:t>
      </w:r>
      <w:proofErr w:type="spellEnd"/>
      <w:r w:rsidR="000F399E">
        <w:t xml:space="preserve"> основанием высотой не менее двух метров и круговым ограждением высотой не менее 1,5 метров.</w:t>
      </w:r>
    </w:p>
    <w:p w:rsidR="00E732C6" w:rsidRDefault="00E732C6" w:rsidP="009704C7">
      <w:pPr>
        <w:jc w:val="both"/>
      </w:pPr>
      <w:bookmarkStart w:id="0" w:name="_GoBack"/>
      <w:bookmarkEnd w:id="0"/>
    </w:p>
    <w:p w:rsidR="000F399E" w:rsidRDefault="000F399E" w:rsidP="009704C7">
      <w:pPr>
        <w:jc w:val="both"/>
      </w:pPr>
      <w:r>
        <w:t>Хоккейные коробки также рекомендуется оснастить лавочками для переодевания, освещением, раздевалкой, разметками, трибунами, спецтехникой для заливки льда, а также своевременной чисткой и заливкой льда на катке.</w:t>
      </w:r>
    </w:p>
    <w:p w:rsidR="009704C7" w:rsidRDefault="009704C7" w:rsidP="009704C7">
      <w:pPr>
        <w:jc w:val="both"/>
      </w:pPr>
    </w:p>
    <w:p w:rsidR="000F399E" w:rsidRDefault="000F399E" w:rsidP="009704C7">
      <w:pPr>
        <w:jc w:val="both"/>
      </w:pPr>
      <w:r>
        <w:t>Похожие рекомендации относятся и к лыжным трассам, которые также следует оснастить раздевалками, освещением, точками питания, прокатом, туалетом, парковкой, наличием спецтехники для прокладки трасс и наличием места размещения (гостиничным комплексом).</w:t>
      </w:r>
    </w:p>
    <w:p w:rsidR="009704C7" w:rsidRDefault="009704C7" w:rsidP="009704C7">
      <w:pPr>
        <w:jc w:val="both"/>
      </w:pPr>
    </w:p>
    <w:p w:rsidR="000F399E" w:rsidRDefault="000F399E" w:rsidP="009704C7">
      <w:pPr>
        <w:jc w:val="both"/>
      </w:pPr>
      <w:r>
        <w:t>Горки будут создаваться двух типов – возводимые и на естественном рельефе. На них также рекомендуется установить информационные стенды с правилами посещения.</w:t>
      </w:r>
    </w:p>
    <w:p w:rsidR="009704C7" w:rsidRDefault="009704C7" w:rsidP="009704C7">
      <w:pPr>
        <w:jc w:val="both"/>
      </w:pPr>
    </w:p>
    <w:p w:rsidR="000F399E" w:rsidRDefault="000F399E" w:rsidP="009704C7">
      <w:pPr>
        <w:jc w:val="both"/>
      </w:pPr>
      <w:r>
        <w:t>Улицы и площади, мосты и магистрали, парки и скверы, фасады зданий и входные группы подъездов станут объектами светового оформления.</w:t>
      </w:r>
    </w:p>
    <w:p w:rsidR="009704C7" w:rsidRDefault="009704C7" w:rsidP="009704C7">
      <w:pPr>
        <w:jc w:val="both"/>
      </w:pPr>
    </w:p>
    <w:p w:rsidR="000F399E" w:rsidRDefault="000F399E" w:rsidP="009704C7">
      <w:pPr>
        <w:jc w:val="both"/>
      </w:pPr>
      <w:r>
        <w:t>Елки установят во дворах Московской области в рамках подготовки к новогодним праздникам</w:t>
      </w:r>
      <w:r w:rsidR="009704C7">
        <w:t>.</w:t>
      </w:r>
    </w:p>
    <w:p w:rsidR="009704C7" w:rsidRDefault="009704C7" w:rsidP="009704C7">
      <w:pPr>
        <w:jc w:val="both"/>
      </w:pPr>
    </w:p>
    <w:p w:rsidR="000F399E" w:rsidRDefault="00C125D1" w:rsidP="009704C7">
      <w:pPr>
        <w:jc w:val="both"/>
      </w:pPr>
      <w:r>
        <w:t xml:space="preserve"> </w:t>
      </w:r>
      <w:r w:rsidR="000F399E">
        <w:t xml:space="preserve">Помимо этого, на площадях, в парках и местах скопления людей будет звучать единый </w:t>
      </w:r>
      <w:proofErr w:type="spellStart"/>
      <w:r w:rsidR="000F399E">
        <w:t>плейлист</w:t>
      </w:r>
      <w:proofErr w:type="spellEnd"/>
      <w:r w:rsidR="000F399E">
        <w:t xml:space="preserve"> и будет организовано световое оформление. </w:t>
      </w:r>
    </w:p>
    <w:p w:rsidR="009704C7" w:rsidRDefault="009704C7" w:rsidP="009704C7">
      <w:pPr>
        <w:jc w:val="both"/>
      </w:pPr>
    </w:p>
    <w:p w:rsidR="000F399E" w:rsidRDefault="00C125D1" w:rsidP="009704C7">
      <w:pPr>
        <w:jc w:val="both"/>
      </w:pPr>
      <w:r>
        <w:t>Природные зоны –</w:t>
      </w:r>
      <w:r w:rsidR="000F399E">
        <w:t xml:space="preserve"> городские озелененные территории общего пользования, городские леса, сады, ландшафтные и природные объекты в этом году также станут объектами праздничного оформления. Для гостей в парках культуры и отдыха Московской области будет организовано множество мероприятий.</w:t>
      </w:r>
    </w:p>
    <w:p w:rsidR="009704C7" w:rsidRDefault="009704C7" w:rsidP="009704C7">
      <w:pPr>
        <w:jc w:val="both"/>
      </w:pPr>
    </w:p>
    <w:p w:rsidR="000F399E" w:rsidRDefault="000F399E" w:rsidP="009704C7">
      <w:pPr>
        <w:jc w:val="both"/>
      </w:pPr>
      <w:r>
        <w:lastRenderedPageBreak/>
        <w:t>Основными зимними активностями в парках культуры и отдыха Московской области станут зимние горки, катки, лыжные трассы. В парках культуры и отдыха Подмосковья этой зимой появится 71 зимняя горка, 70 катков и 45 лыжных трасс.</w:t>
      </w:r>
    </w:p>
    <w:p w:rsidR="009704C7" w:rsidRDefault="009704C7" w:rsidP="009704C7">
      <w:pPr>
        <w:jc w:val="both"/>
      </w:pPr>
    </w:p>
    <w:p w:rsidR="009704C7" w:rsidRDefault="000F399E" w:rsidP="009704C7">
      <w:pPr>
        <w:jc w:val="both"/>
      </w:pPr>
      <w:r>
        <w:t xml:space="preserve">Кроме того, в парках Подмосковья во время зимних прогулок можно будет согреться возле тепловых зон и </w:t>
      </w:r>
      <w:r w:rsidR="00FB0E68">
        <w:t>угоститься вкусным горячим чаем</w:t>
      </w:r>
      <w:r w:rsidR="009704C7">
        <w:t xml:space="preserve">. </w:t>
      </w:r>
      <w:r>
        <w:t xml:space="preserve">Будут установлены уличные очаги, которые представляют собой металлический шар с резными узорами, в которых жгут дрова. А также, в парках появятся самовары с чаем. </w:t>
      </w:r>
    </w:p>
    <w:p w:rsidR="00B07BBE" w:rsidRDefault="00B07BBE" w:rsidP="009704C7">
      <w:pPr>
        <w:jc w:val="both"/>
      </w:pPr>
    </w:p>
    <w:p w:rsidR="00FB0E68" w:rsidRDefault="000F399E" w:rsidP="009704C7">
      <w:pPr>
        <w:jc w:val="both"/>
      </w:pPr>
      <w:r>
        <w:t xml:space="preserve">Помимо этого, новыми развлечениями в парках Подмосковья станут </w:t>
      </w:r>
      <w:proofErr w:type="spellStart"/>
      <w:r>
        <w:t>слэклайн</w:t>
      </w:r>
      <w:proofErr w:type="spellEnd"/>
      <w:r>
        <w:t>-площадки «Перейди в 2020 год!».</w:t>
      </w:r>
      <w:r w:rsidR="00B07BBE">
        <w:t xml:space="preserve"> </w:t>
      </w:r>
      <w:r w:rsidR="009704C7">
        <w:t>«</w:t>
      </w:r>
      <w:proofErr w:type="spellStart"/>
      <w:r w:rsidR="009704C7">
        <w:t>Слэклайн</w:t>
      </w:r>
      <w:proofErr w:type="spellEnd"/>
      <w:r w:rsidR="009704C7">
        <w:t xml:space="preserve"> –</w:t>
      </w:r>
      <w:r>
        <w:t xml:space="preserve"> спортивная активность, хождение по специальной стропе, натянутой между стационарными объектами. На сегодняшний день – это новое, ак</w:t>
      </w:r>
      <w:r w:rsidR="00FB0E68">
        <w:t>тивное, молодежное направление.</w:t>
      </w:r>
    </w:p>
    <w:p w:rsidR="000F399E" w:rsidRDefault="000F399E" w:rsidP="000F399E"/>
    <w:p w:rsidR="000F399E" w:rsidRDefault="000F399E" w:rsidP="000F399E"/>
    <w:p w:rsidR="00982C3F" w:rsidRDefault="00E732C6"/>
    <w:sectPr w:rsidR="0098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72"/>
    <w:rsid w:val="000F399E"/>
    <w:rsid w:val="001F2472"/>
    <w:rsid w:val="00287B56"/>
    <w:rsid w:val="0031522D"/>
    <w:rsid w:val="003D4781"/>
    <w:rsid w:val="00482967"/>
    <w:rsid w:val="005421B5"/>
    <w:rsid w:val="006436F5"/>
    <w:rsid w:val="00720A62"/>
    <w:rsid w:val="00721963"/>
    <w:rsid w:val="009704C7"/>
    <w:rsid w:val="00B07BBE"/>
    <w:rsid w:val="00C125D1"/>
    <w:rsid w:val="00E732C6"/>
    <w:rsid w:val="00F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6FC18-C53B-42EF-B17B-88E7283C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99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2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2019-12-03T08:43:00Z</cp:lastPrinted>
  <dcterms:created xsi:type="dcterms:W3CDTF">2019-12-03T08:44:00Z</dcterms:created>
  <dcterms:modified xsi:type="dcterms:W3CDTF">2019-12-03T08:44:00Z</dcterms:modified>
</cp:coreProperties>
</file>